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r>
        <w:rPr>
          <w:lang w:val="sv-SE"/>
        </w:rPr>
        <w:t>Allt står stilla idag</w:t>
      </w:r>
    </w:p>
    <w:p w14:paraId="00000002">
      <w:r>
        <w:rPr>
          <w:lang w:val="sv-SE"/>
        </w:rPr>
        <w:t>Jag är ute och går med min sorg</w:t>
      </w:r>
    </w:p>
    <w:p w14:paraId="00000003">
      <w:r>
        <w:rPr>
          <w:lang w:val="sv-SE"/>
        </w:rPr>
        <w:t>för den till nya ställen</w:t>
      </w:r>
    </w:p>
    <w:p w14:paraId="00000004">
      <w:r>
        <w:rPr>
          <w:lang w:val="sv-SE"/>
        </w:rPr>
        <w:t>(Det är allt jag kan göra)</w:t>
      </w:r>
    </w:p>
    <w:p w14:paraId="00000005">
      <w:r>
        <w:rPr>
          <w:lang w:val="sv-SE"/>
        </w:rPr>
        <w:t>Det är så svårt att förändra något här</w:t>
      </w:r>
    </w:p>
    <w:p w14:paraId="00000006">
      <w:r>
        <w:rPr>
          <w:lang w:val="sv-SE"/>
        </w:rPr>
        <w:t>Naturen säger: “Höst - du har sett mig förr!”</w:t>
      </w:r>
    </w:p>
    <w:p w14:paraId="00000007">
      <w:r>
        <w:rPr>
          <w:lang w:val="sv-SE"/>
        </w:rPr>
        <w:t>(Jag bara nickar med huvudet)</w:t>
      </w:r>
    </w:p>
    <w:p w14:paraId="00000008">
      <w:r>
        <w:rPr>
          <w:lang w:val="sv-SE"/>
        </w:rPr>
        <w:t>Träden står längsmed gångbanan</w:t>
      </w:r>
    </w:p>
    <w:p w14:paraId="00000009">
      <w:r>
        <w:rPr>
          <w:lang w:val="sv-SE"/>
        </w:rPr>
        <w:t>likt tysta vittnen i min parad</w:t>
      </w:r>
    </w:p>
    <w:p w14:paraId="0000000A">
      <w:r>
        <w:rPr>
          <w:lang w:val="sv-SE"/>
        </w:rPr>
        <w:t>Några nakna, andra i sina färggranna skrudar</w:t>
      </w:r>
    </w:p>
    <w:p w14:paraId="0000000B">
      <w:r>
        <w:rPr>
          <w:lang w:val="sv-SE"/>
        </w:rPr>
        <w:t>Jag går med min sorg</w:t>
      </w:r>
    </w:p>
    <w:p w14:paraId="0000000C">
      <w:r>
        <w:rPr>
          <w:lang w:val="sv-SE"/>
        </w:rPr>
        <w:t>i mina armar</w:t>
      </w:r>
    </w:p>
    <w:p w14:paraId="0000000D">
      <w:r>
        <w:rPr>
          <w:lang w:val="sv-SE"/>
        </w:rPr>
        <w:t>Den tar mig inte till nya platser</w:t>
      </w:r>
    </w:p>
    <w:p w14:paraId="0000000E">
      <w:r>
        <w:rPr>
          <w:lang w:val="sv-SE"/>
        </w:rPr>
        <w:t>Jag vyssjar den som en bejbis</w:t>
      </w:r>
    </w:p>
    <w:p w14:paraId="0000000F">
      <w:r>
        <w:rPr>
          <w:lang w:val="sv-SE"/>
        </w:rPr>
        <w:t>som inte vill sova</w:t>
      </w:r>
    </w:p>
    <w:p w14:paraId="00000010"/>
    <w:p w14:paraId="00000011">
      <w:pPr>
        <w:rPr>
          <w:b w:val="off"/>
          <w:bCs/>
          <w:i w:val="off"/>
          <w:lang w:val="sv-SE"/>
        </w:rPr>
      </w:pPr>
      <w:r>
        <w:rPr>
          <w:b w:val="off"/>
          <w:bCs/>
          <w:i w:val="off"/>
          <w:lang w:val="sv-SE"/>
        </w:rPr>
        <w:t>(Ulf Nyback)</w:t>
      </w:r>
    </w:p>
    <w:p w14:paraId="00000012">
      <w:pPr>
        <w:rPr>
          <w:b w:val="off"/>
          <w:bCs/>
          <w:i w:val="off"/>
          <w:lang w:val="sv-SE"/>
        </w:rPr>
      </w:pPr>
    </w:p>
    <w:p w14:paraId="00000013">
      <w:pPr>
        <w:rPr>
          <w:b w:val="off"/>
          <w:bCs/>
          <w:i w:val="off"/>
          <w:lang w:val="sv-SE"/>
        </w:rPr>
      </w:pPr>
    </w:p>
    <w:p w14:paraId="00000014">
      <w:pPr>
        <w:rPr>
          <w:b w:val="off"/>
          <w:bCs/>
          <w:i w:val="off"/>
          <w:lang w:val="sv-SE"/>
        </w:rPr>
      </w:pPr>
    </w:p>
    <w:p w14:paraId="00000015">
      <w:pPr>
        <w:rPr>
          <w:b w:val="off"/>
          <w:bCs/>
          <w:i w:val="off"/>
          <w:lang w:val="sv-SE"/>
        </w:rPr>
      </w:pPr>
    </w:p>
    <w:p w14:paraId="00000016">
      <w:pPr>
        <w:rPr>
          <w:b w:val="off"/>
          <w:bCs/>
          <w:i w:val="off"/>
          <w:lang w:val="sv-SE"/>
        </w:rPr>
      </w:pPr>
    </w:p>
    <w:p w14:paraId="00000017">
      <w:pPr>
        <w:rPr>
          <w:b w:val="off"/>
          <w:bCs/>
          <w:i w:val="off"/>
          <w:lang w:val="sv-SE"/>
        </w:rPr>
      </w:pPr>
    </w:p>
    <w:p w14:paraId="00000018">
      <w:pPr>
        <w:rPr>
          <w:b w:val="off"/>
          <w:bCs/>
          <w:i w:val="off"/>
          <w:lang w:val="sv-SE"/>
        </w:rPr>
      </w:pPr>
    </w:p>
    <w:p w14:paraId="00000019">
      <w:pPr>
        <w:rPr>
          <w:lang w:val="sv-SE"/>
        </w:rPr>
      </w:pPr>
    </w:p>
    <w:p w14:paraId="0000001A">
      <w:pPr>
        <w:rPr>
          <w:lang w:val="en-US"/>
        </w:rPr>
      </w:pPr>
    </w:p>
    <w:p w14:paraId="0000001B">
      <w:pPr>
        <w:rPr>
          <w:lang w:val="en-US"/>
        </w:rPr>
      </w:pPr>
    </w:p>
    <w:p w14:paraId="0000001C">
      <w:pPr>
        <w:rPr>
          <w:lang w:val="en-US"/>
        </w:rPr>
      </w:pPr>
    </w:p>
    <w:sectPr>
      <w:footnotePr/>
      <w:end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6"/>
  </w:compat>
  <w:themeFontLang w:val="sv-SE" w:eastAsia="zh-CN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beforeAutospacing="0" w:after="200" w:afterAutospacing="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örva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Nyback</dc:creator>
  <cp:lastModifiedBy>Ulf Nyback</cp:lastModifiedBy>
</cp:coreProperties>
</file>